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5F0D" w14:textId="77777777" w:rsidR="005B7A61" w:rsidRPr="00873506" w:rsidRDefault="005B7A61" w:rsidP="005B7A61">
      <w:pPr>
        <w:jc w:val="center"/>
        <w:rPr>
          <w:rStyle w:val="Strong"/>
          <w:color w:val="000000"/>
          <w:spacing w:val="-15"/>
          <w:sz w:val="32"/>
          <w:szCs w:val="32"/>
        </w:rPr>
      </w:pPr>
    </w:p>
    <w:p w14:paraId="58D3021C" w14:textId="1914008F" w:rsidR="005B7A61" w:rsidRDefault="006F3D7D" w:rsidP="00E9780A">
      <w:pPr>
        <w:jc w:val="center"/>
        <w:rPr>
          <w:color w:val="000000"/>
        </w:rPr>
      </w:pPr>
      <w:r>
        <w:rPr>
          <w:rStyle w:val="Strong"/>
          <w:color w:val="000000"/>
          <w:spacing w:val="-15"/>
          <w:sz w:val="40"/>
          <w:szCs w:val="40"/>
        </w:rPr>
        <w:t>Urologic Oncologist</w:t>
      </w:r>
    </w:p>
    <w:p w14:paraId="3204CBB5" w14:textId="77777777" w:rsidR="00A87792" w:rsidRDefault="00A87792" w:rsidP="005B7A61">
      <w:pPr>
        <w:jc w:val="both"/>
      </w:pPr>
    </w:p>
    <w:p w14:paraId="02011EC2" w14:textId="3C571822" w:rsidR="00AF2134" w:rsidRDefault="006F3D7D" w:rsidP="00AF2134">
      <w:pPr>
        <w:spacing w:after="240" w:line="259" w:lineRule="auto"/>
        <w:jc w:val="both"/>
      </w:pPr>
      <w:r w:rsidRPr="00B800AA">
        <w:rPr>
          <w:iCs/>
        </w:rPr>
        <w:t>The D</w:t>
      </w:r>
      <w:r>
        <w:rPr>
          <w:iCs/>
        </w:rPr>
        <w:t>epartment</w:t>
      </w:r>
      <w:r w:rsidRPr="00B800AA">
        <w:rPr>
          <w:iCs/>
        </w:rPr>
        <w:t xml:space="preserve"> of Urology at </w:t>
      </w:r>
      <w:r w:rsidR="00DF52FD">
        <w:rPr>
          <w:iCs/>
        </w:rPr>
        <w:t xml:space="preserve">Mass General Brigham </w:t>
      </w:r>
      <w:r w:rsidRPr="00B800AA">
        <w:rPr>
          <w:iCs/>
        </w:rPr>
        <w:t xml:space="preserve">is seeking </w:t>
      </w:r>
      <w:r>
        <w:rPr>
          <w:iCs/>
        </w:rPr>
        <w:t xml:space="preserve">an </w:t>
      </w:r>
      <w:r w:rsidRPr="00B800AA">
        <w:rPr>
          <w:iCs/>
        </w:rPr>
        <w:t xml:space="preserve">experienced </w:t>
      </w:r>
      <w:r w:rsidR="00E96688" w:rsidRPr="00B800AA">
        <w:rPr>
          <w:iCs/>
        </w:rPr>
        <w:t>board-certified</w:t>
      </w:r>
      <w:r w:rsidRPr="00B800AA">
        <w:rPr>
          <w:iCs/>
        </w:rPr>
        <w:t xml:space="preserve"> urologist </w:t>
      </w:r>
      <w:r w:rsidR="00E96688">
        <w:rPr>
          <w:iCs/>
        </w:rPr>
        <w:t xml:space="preserve">with Society of Urologic Oncology (SUO) fellowship training </w:t>
      </w:r>
      <w:r w:rsidRPr="00B800AA">
        <w:rPr>
          <w:iCs/>
        </w:rPr>
        <w:t xml:space="preserve">in </w:t>
      </w:r>
      <w:r w:rsidR="00E96688">
        <w:rPr>
          <w:iCs/>
        </w:rPr>
        <w:t xml:space="preserve">Urologic </w:t>
      </w:r>
      <w:r w:rsidRPr="00B800AA">
        <w:rPr>
          <w:iCs/>
        </w:rPr>
        <w:t>Oncology</w:t>
      </w:r>
      <w:r w:rsidR="00DF52FD">
        <w:rPr>
          <w:iCs/>
        </w:rPr>
        <w:t xml:space="preserve"> and training in focal therapy for prostate cancer</w:t>
      </w:r>
      <w:r w:rsidR="00AF2134" w:rsidRPr="00AF2134">
        <w:t>. The candidate should be qualified to be appointed at the Instructor, Assistant or Associate Professor level at Harvard Medical School. Salary and academic appointment will be commensurate with training and level of experience. The candidate must demonstrate professional, academic</w:t>
      </w:r>
      <w:r w:rsidR="00E96688">
        <w:t>,</w:t>
      </w:r>
      <w:r w:rsidR="00AF2134" w:rsidRPr="00AF2134">
        <w:t xml:space="preserve"> and teaching skills in urology.</w:t>
      </w:r>
    </w:p>
    <w:p w14:paraId="37CE0A79" w14:textId="2E0C7D94" w:rsidR="006B1B9B" w:rsidRDefault="00DF52FD" w:rsidP="00AF2134">
      <w:pPr>
        <w:spacing w:after="240" w:line="259" w:lineRule="auto"/>
        <w:jc w:val="both"/>
        <w:rPr>
          <w:rFonts w:cs="Times New Roman"/>
        </w:rPr>
      </w:pPr>
      <w:r>
        <w:rPr>
          <w:rFonts w:cs="Times New Roman"/>
        </w:rPr>
        <w:t>Mass General Brigham</w:t>
      </w:r>
      <w:r w:rsidR="006B1B9B" w:rsidRPr="006B1B9B">
        <w:rPr>
          <w:rFonts w:cs="Times New Roman"/>
        </w:rPr>
        <w:t xml:space="preserve"> and the Department of </w:t>
      </w:r>
      <w:r w:rsidR="006F3D7D">
        <w:rPr>
          <w:rFonts w:cs="Times New Roman"/>
        </w:rPr>
        <w:t>Urology</w:t>
      </w:r>
      <w:r w:rsidR="006B1B9B" w:rsidRPr="006B1B9B">
        <w:rPr>
          <w:rFonts w:cs="Times New Roman"/>
        </w:rPr>
        <w:t xml:space="preserve"> are committed to ensuring our diverse community feels welcome, cared for, and valued. Candidates who have experience working with a diverse range of faculty, staff and patients, and who can contribute to the climate of inclusivity are encouraged to identify their experiences in these areas.</w:t>
      </w:r>
    </w:p>
    <w:p w14:paraId="72DDC08F" w14:textId="01CB479D" w:rsidR="006F1471" w:rsidRDefault="006B1B9B" w:rsidP="00AF2134">
      <w:pPr>
        <w:spacing w:after="240" w:line="259" w:lineRule="auto"/>
        <w:jc w:val="both"/>
        <w:rPr>
          <w:rFonts w:cs="Times New Roman"/>
        </w:rPr>
      </w:pPr>
      <w:r w:rsidRPr="006B1B9B">
        <w:rPr>
          <w:rFonts w:cs="Times New Roman"/>
        </w:rPr>
        <w:t>We are an equal opportunity employer</w:t>
      </w:r>
      <w:r w:rsidR="00502329">
        <w:rPr>
          <w:rFonts w:cs="Times New Roman"/>
        </w:rPr>
        <w:t>,</w:t>
      </w:r>
      <w:r w:rsidRPr="006B1B9B">
        <w:rPr>
          <w:rFonts w:cs="Times New Roman"/>
        </w:rPr>
        <w:t xml:space="preserve">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r w:rsidR="00053263" w:rsidRPr="00D5224E">
        <w:rPr>
          <w:rFonts w:cs="Times New Roman"/>
        </w:rPr>
        <w:t xml:space="preserve"> </w:t>
      </w:r>
      <w:r w:rsidR="006F1471">
        <w:rPr>
          <w:rFonts w:cs="Times New Roman"/>
        </w:rPr>
        <w:t xml:space="preserve">Women and minorities are encouraged to apply. </w:t>
      </w:r>
    </w:p>
    <w:p w14:paraId="758C4F3D" w14:textId="58E63701" w:rsidR="006F3D7D" w:rsidRDefault="009777A8" w:rsidP="00AF2134">
      <w:pPr>
        <w:spacing w:after="240" w:line="259" w:lineRule="auto"/>
        <w:jc w:val="both"/>
        <w:rPr>
          <w:rFonts w:cs="Times New Roman"/>
        </w:rPr>
      </w:pPr>
      <w:r w:rsidRPr="009777A8">
        <w:rPr>
          <w:rFonts w:cs="Times New Roman"/>
        </w:rPr>
        <w:t xml:space="preserve">A selection committee, headed by </w:t>
      </w:r>
      <w:r w:rsidR="00DF52FD">
        <w:rPr>
          <w:rFonts w:cs="Times New Roman"/>
        </w:rPr>
        <w:t>Adam Feldman, MD</w:t>
      </w:r>
      <w:r w:rsidRPr="009777A8">
        <w:rPr>
          <w:rFonts w:cs="Times New Roman"/>
        </w:rPr>
        <w:t>,</w:t>
      </w:r>
      <w:r w:rsidR="00DF52FD">
        <w:rPr>
          <w:rFonts w:cs="Times New Roman"/>
        </w:rPr>
        <w:t xml:space="preserve"> MPH</w:t>
      </w:r>
      <w:r w:rsidR="00DC79D2">
        <w:rPr>
          <w:rFonts w:cs="Times New Roman"/>
        </w:rPr>
        <w:t>,</w:t>
      </w:r>
      <w:r w:rsidRPr="009777A8">
        <w:rPr>
          <w:rFonts w:cs="Times New Roman"/>
        </w:rPr>
        <w:t xml:space="preserve"> Chief of</w:t>
      </w:r>
      <w:r w:rsidR="00AF2134">
        <w:rPr>
          <w:rFonts w:cs="Times New Roman"/>
        </w:rPr>
        <w:t xml:space="preserve"> </w:t>
      </w:r>
      <w:r w:rsidR="006F3D7D">
        <w:rPr>
          <w:rFonts w:cs="Times New Roman"/>
        </w:rPr>
        <w:t>Urologic Oncology</w:t>
      </w:r>
      <w:r w:rsidRPr="009777A8">
        <w:rPr>
          <w:rFonts w:cs="Times New Roman"/>
        </w:rPr>
        <w:t xml:space="preserve">, </w:t>
      </w:r>
      <w:r w:rsidR="00DF52FD">
        <w:rPr>
          <w:rFonts w:cs="Times New Roman"/>
        </w:rPr>
        <w:t>Mass General Brigham</w:t>
      </w:r>
      <w:r w:rsidRPr="009777A8">
        <w:rPr>
          <w:rFonts w:cs="Times New Roman"/>
        </w:rPr>
        <w:t xml:space="preserve">, will be reviewing all applicants. Interested candidates should submit curriculum vitae and letter of interest by email to: </w:t>
      </w:r>
    </w:p>
    <w:p w14:paraId="0D00C7B6" w14:textId="37D089DF" w:rsidR="006F3D7D" w:rsidRDefault="006F3D7D" w:rsidP="006F3D7D">
      <w:pPr>
        <w:jc w:val="both"/>
      </w:pPr>
      <w:r>
        <w:tab/>
      </w:r>
      <w:r>
        <w:tab/>
      </w:r>
      <w:r>
        <w:tab/>
      </w:r>
      <w:r>
        <w:tab/>
      </w:r>
      <w:r w:rsidR="00DF52FD">
        <w:t xml:space="preserve">MGB </w:t>
      </w:r>
      <w:r w:rsidR="007471F4">
        <w:t>URO Recruitment</w:t>
      </w:r>
      <w:r>
        <w:t xml:space="preserve"> </w:t>
      </w:r>
    </w:p>
    <w:p w14:paraId="71FA5167" w14:textId="79291FF6" w:rsidR="006F3D7D" w:rsidRDefault="006F3D7D" w:rsidP="006F3D7D">
      <w:pPr>
        <w:jc w:val="both"/>
      </w:pPr>
      <w:r>
        <w:tab/>
      </w:r>
      <w:r>
        <w:tab/>
      </w:r>
      <w:r>
        <w:tab/>
      </w:r>
      <w:r>
        <w:tab/>
        <w:t xml:space="preserve">Email:  </w:t>
      </w:r>
      <w:r w:rsidR="00DC79D2" w:rsidRPr="00DC79D2">
        <w:t>mgburorecruitment@mgb.org</w:t>
      </w:r>
    </w:p>
    <w:p w14:paraId="7CD010C7" w14:textId="77777777" w:rsidR="0006522D" w:rsidRDefault="0006522D" w:rsidP="00AF2134">
      <w:pPr>
        <w:spacing w:after="120" w:line="259" w:lineRule="auto"/>
      </w:pPr>
    </w:p>
    <w:sectPr w:rsidR="0006522D" w:rsidSect="00D0630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86DC" w14:textId="77777777" w:rsidR="006B2CC2" w:rsidRDefault="006B2CC2" w:rsidP="00873506">
      <w:r>
        <w:separator/>
      </w:r>
    </w:p>
  </w:endnote>
  <w:endnote w:type="continuationSeparator" w:id="0">
    <w:p w14:paraId="7D66A19C" w14:textId="77777777" w:rsidR="006B2CC2" w:rsidRDefault="006B2CC2" w:rsidP="0087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738B" w14:textId="396DD570" w:rsidR="007B5C72" w:rsidRDefault="007B5C72">
    <w:pPr>
      <w:pStyle w:val="Footer"/>
    </w:pPr>
    <w:r>
      <w:rPr>
        <w:noProof/>
      </w:rPr>
      <w:drawing>
        <wp:inline distT="0" distB="0" distL="0" distR="0" wp14:anchorId="45A1FE48" wp14:editId="72A4ECC4">
          <wp:extent cx="1993265" cy="3352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3352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0446" w14:textId="77777777" w:rsidR="006B2CC2" w:rsidRDefault="006B2CC2" w:rsidP="00873506">
      <w:r>
        <w:separator/>
      </w:r>
    </w:p>
  </w:footnote>
  <w:footnote w:type="continuationSeparator" w:id="0">
    <w:p w14:paraId="4B74F530" w14:textId="77777777" w:rsidR="006B2CC2" w:rsidRDefault="006B2CC2" w:rsidP="0087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AD53" w14:textId="1B16169A" w:rsidR="00873506" w:rsidRDefault="00873506">
    <w:pPr>
      <w:pStyle w:val="Header"/>
    </w:pPr>
    <w:r>
      <w:rPr>
        <w:noProof/>
      </w:rPr>
      <w:drawing>
        <wp:inline distT="0" distB="0" distL="0" distR="0" wp14:anchorId="59E2B84A" wp14:editId="095D8D26">
          <wp:extent cx="360934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414655"/>
                  </a:xfrm>
                  <a:prstGeom prst="rect">
                    <a:avLst/>
                  </a:prstGeom>
                  <a:noFill/>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61"/>
    <w:rsid w:val="00046EF9"/>
    <w:rsid w:val="00053263"/>
    <w:rsid w:val="00053697"/>
    <w:rsid w:val="0006522D"/>
    <w:rsid w:val="00070A2D"/>
    <w:rsid w:val="000C2582"/>
    <w:rsid w:val="001163B1"/>
    <w:rsid w:val="00134D10"/>
    <w:rsid w:val="00155A95"/>
    <w:rsid w:val="001C29E8"/>
    <w:rsid w:val="001D7643"/>
    <w:rsid w:val="0022191C"/>
    <w:rsid w:val="00225015"/>
    <w:rsid w:val="00232DB8"/>
    <w:rsid w:val="0023698E"/>
    <w:rsid w:val="002447E0"/>
    <w:rsid w:val="00244D02"/>
    <w:rsid w:val="00257B5E"/>
    <w:rsid w:val="00293C78"/>
    <w:rsid w:val="002B0305"/>
    <w:rsid w:val="003717D5"/>
    <w:rsid w:val="003A33FF"/>
    <w:rsid w:val="00435EC4"/>
    <w:rsid w:val="004C6530"/>
    <w:rsid w:val="004F7E77"/>
    <w:rsid w:val="00502329"/>
    <w:rsid w:val="00521EA1"/>
    <w:rsid w:val="00577BA5"/>
    <w:rsid w:val="005B7A61"/>
    <w:rsid w:val="005C0E0C"/>
    <w:rsid w:val="005F4513"/>
    <w:rsid w:val="00612736"/>
    <w:rsid w:val="0064284D"/>
    <w:rsid w:val="00652CC3"/>
    <w:rsid w:val="00670499"/>
    <w:rsid w:val="006B1B9B"/>
    <w:rsid w:val="006B2CC2"/>
    <w:rsid w:val="006C0A02"/>
    <w:rsid w:val="006C1129"/>
    <w:rsid w:val="006C6690"/>
    <w:rsid w:val="006D18CC"/>
    <w:rsid w:val="006D5ED5"/>
    <w:rsid w:val="006D5F36"/>
    <w:rsid w:val="006F1471"/>
    <w:rsid w:val="006F3D7D"/>
    <w:rsid w:val="00741CD0"/>
    <w:rsid w:val="007471F4"/>
    <w:rsid w:val="0077457F"/>
    <w:rsid w:val="00790BF7"/>
    <w:rsid w:val="007B5C72"/>
    <w:rsid w:val="00873506"/>
    <w:rsid w:val="008A0245"/>
    <w:rsid w:val="008B5634"/>
    <w:rsid w:val="008C55AB"/>
    <w:rsid w:val="008D1347"/>
    <w:rsid w:val="008E0786"/>
    <w:rsid w:val="00905336"/>
    <w:rsid w:val="00915B2C"/>
    <w:rsid w:val="00931E1E"/>
    <w:rsid w:val="009777A8"/>
    <w:rsid w:val="009C5D93"/>
    <w:rsid w:val="00A0405F"/>
    <w:rsid w:val="00A13BF2"/>
    <w:rsid w:val="00A2053D"/>
    <w:rsid w:val="00A3630E"/>
    <w:rsid w:val="00A87792"/>
    <w:rsid w:val="00AC373E"/>
    <w:rsid w:val="00AE12A5"/>
    <w:rsid w:val="00AF2134"/>
    <w:rsid w:val="00B1720D"/>
    <w:rsid w:val="00BB22CA"/>
    <w:rsid w:val="00BC5FA8"/>
    <w:rsid w:val="00BE1D64"/>
    <w:rsid w:val="00C26B26"/>
    <w:rsid w:val="00C30640"/>
    <w:rsid w:val="00C46F81"/>
    <w:rsid w:val="00C65E9F"/>
    <w:rsid w:val="00CC603A"/>
    <w:rsid w:val="00D06306"/>
    <w:rsid w:val="00D215F1"/>
    <w:rsid w:val="00D5224E"/>
    <w:rsid w:val="00D76859"/>
    <w:rsid w:val="00D87E35"/>
    <w:rsid w:val="00D9117D"/>
    <w:rsid w:val="00DC79D2"/>
    <w:rsid w:val="00DF52FD"/>
    <w:rsid w:val="00E23319"/>
    <w:rsid w:val="00E836AA"/>
    <w:rsid w:val="00E96688"/>
    <w:rsid w:val="00E9780A"/>
    <w:rsid w:val="00EA0817"/>
    <w:rsid w:val="00EA753D"/>
    <w:rsid w:val="00EC4D3F"/>
    <w:rsid w:val="00EC6E7C"/>
    <w:rsid w:val="00EF161B"/>
    <w:rsid w:val="00F015D5"/>
    <w:rsid w:val="00F27A62"/>
    <w:rsid w:val="00F51849"/>
    <w:rsid w:val="00FC5E01"/>
    <w:rsid w:val="00FD4D0A"/>
    <w:rsid w:val="00FD6BC7"/>
    <w:rsid w:val="00FE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C950"/>
  <w15:docId w15:val="{B6009FCE-2C7F-4EA5-81AE-EAAAC8A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7A61"/>
    <w:rPr>
      <w:b/>
      <w:bCs/>
    </w:rPr>
  </w:style>
  <w:style w:type="paragraph" w:styleId="BalloonText">
    <w:name w:val="Balloon Text"/>
    <w:basedOn w:val="Normal"/>
    <w:link w:val="BalloonTextChar"/>
    <w:uiPriority w:val="99"/>
    <w:semiHidden/>
    <w:unhideWhenUsed/>
    <w:rsid w:val="005B7A61"/>
    <w:rPr>
      <w:rFonts w:ascii="Tahoma" w:hAnsi="Tahoma" w:cs="Tahoma"/>
      <w:sz w:val="16"/>
      <w:szCs w:val="16"/>
    </w:rPr>
  </w:style>
  <w:style w:type="character" w:customStyle="1" w:styleId="BalloonTextChar">
    <w:name w:val="Balloon Text Char"/>
    <w:basedOn w:val="DefaultParagraphFont"/>
    <w:link w:val="BalloonText"/>
    <w:uiPriority w:val="99"/>
    <w:semiHidden/>
    <w:rsid w:val="005B7A61"/>
    <w:rPr>
      <w:rFonts w:ascii="Tahoma" w:hAnsi="Tahoma" w:cs="Tahoma"/>
      <w:sz w:val="16"/>
      <w:szCs w:val="16"/>
    </w:rPr>
  </w:style>
  <w:style w:type="character" w:styleId="Hyperlink">
    <w:name w:val="Hyperlink"/>
    <w:basedOn w:val="DefaultParagraphFont"/>
    <w:uiPriority w:val="99"/>
    <w:unhideWhenUsed/>
    <w:rsid w:val="00AC373E"/>
    <w:rPr>
      <w:color w:val="0000FF" w:themeColor="hyperlink"/>
      <w:u w:val="single"/>
    </w:rPr>
  </w:style>
  <w:style w:type="character" w:styleId="CommentReference">
    <w:name w:val="annotation reference"/>
    <w:basedOn w:val="DefaultParagraphFont"/>
    <w:uiPriority w:val="99"/>
    <w:semiHidden/>
    <w:unhideWhenUsed/>
    <w:rsid w:val="004C6530"/>
    <w:rPr>
      <w:sz w:val="16"/>
      <w:szCs w:val="16"/>
    </w:rPr>
  </w:style>
  <w:style w:type="paragraph" w:styleId="CommentText">
    <w:name w:val="annotation text"/>
    <w:basedOn w:val="Normal"/>
    <w:link w:val="CommentTextChar"/>
    <w:uiPriority w:val="99"/>
    <w:semiHidden/>
    <w:unhideWhenUsed/>
    <w:rsid w:val="004C6530"/>
    <w:rPr>
      <w:sz w:val="20"/>
      <w:szCs w:val="20"/>
    </w:rPr>
  </w:style>
  <w:style w:type="character" w:customStyle="1" w:styleId="CommentTextChar">
    <w:name w:val="Comment Text Char"/>
    <w:basedOn w:val="DefaultParagraphFont"/>
    <w:link w:val="CommentText"/>
    <w:uiPriority w:val="99"/>
    <w:semiHidden/>
    <w:rsid w:val="004C653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6530"/>
    <w:rPr>
      <w:b/>
      <w:bCs/>
    </w:rPr>
  </w:style>
  <w:style w:type="character" w:customStyle="1" w:styleId="CommentSubjectChar">
    <w:name w:val="Comment Subject Char"/>
    <w:basedOn w:val="CommentTextChar"/>
    <w:link w:val="CommentSubject"/>
    <w:uiPriority w:val="99"/>
    <w:semiHidden/>
    <w:rsid w:val="004C6530"/>
    <w:rPr>
      <w:rFonts w:ascii="Calibri" w:hAnsi="Calibri" w:cs="Calibri"/>
      <w:b/>
      <w:bCs/>
      <w:sz w:val="20"/>
      <w:szCs w:val="20"/>
    </w:rPr>
  </w:style>
  <w:style w:type="paragraph" w:styleId="Header">
    <w:name w:val="header"/>
    <w:basedOn w:val="Normal"/>
    <w:link w:val="HeaderChar"/>
    <w:uiPriority w:val="99"/>
    <w:unhideWhenUsed/>
    <w:rsid w:val="00873506"/>
    <w:pPr>
      <w:tabs>
        <w:tab w:val="center" w:pos="4680"/>
        <w:tab w:val="right" w:pos="9360"/>
      </w:tabs>
    </w:pPr>
  </w:style>
  <w:style w:type="character" w:customStyle="1" w:styleId="HeaderChar">
    <w:name w:val="Header Char"/>
    <w:basedOn w:val="DefaultParagraphFont"/>
    <w:link w:val="Header"/>
    <w:uiPriority w:val="99"/>
    <w:rsid w:val="00873506"/>
    <w:rPr>
      <w:rFonts w:ascii="Calibri" w:hAnsi="Calibri" w:cs="Calibri"/>
    </w:rPr>
  </w:style>
  <w:style w:type="paragraph" w:styleId="Footer">
    <w:name w:val="footer"/>
    <w:basedOn w:val="Normal"/>
    <w:link w:val="FooterChar"/>
    <w:uiPriority w:val="99"/>
    <w:unhideWhenUsed/>
    <w:rsid w:val="00873506"/>
    <w:pPr>
      <w:tabs>
        <w:tab w:val="center" w:pos="4680"/>
        <w:tab w:val="right" w:pos="9360"/>
      </w:tabs>
    </w:pPr>
  </w:style>
  <w:style w:type="character" w:customStyle="1" w:styleId="FooterChar">
    <w:name w:val="Footer Char"/>
    <w:basedOn w:val="DefaultParagraphFont"/>
    <w:link w:val="Footer"/>
    <w:uiPriority w:val="99"/>
    <w:rsid w:val="00873506"/>
    <w:rPr>
      <w:rFonts w:ascii="Calibri" w:hAnsi="Calibri" w:cs="Calibri"/>
    </w:rPr>
  </w:style>
  <w:style w:type="paragraph" w:styleId="Revision">
    <w:name w:val="Revision"/>
    <w:hidden/>
    <w:uiPriority w:val="99"/>
    <w:semiHidden/>
    <w:rsid w:val="00DF52F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1370</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Donato, Erin I.</cp:lastModifiedBy>
  <cp:revision>3</cp:revision>
  <dcterms:created xsi:type="dcterms:W3CDTF">2026-04-02T20:21:00Z</dcterms:created>
  <dcterms:modified xsi:type="dcterms:W3CDTF">2026-04-02T20:30:00Z</dcterms:modified>
</cp:coreProperties>
</file>